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49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Annual Meeting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2023 CALTCM Summit for Excellence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Poster Abstract</w:t>
      </w:r>
    </w:p>
    <w:p w:rsidR="00000000" w:rsidDel="00000000" w:rsidP="00000000" w:rsidRDefault="00000000" w:rsidRPr="00000000" w14:paraId="00000004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Primary Contact: </w:t>
      </w:r>
      <w:r w:rsidDel="00000000" w:rsidR="00000000" w:rsidRPr="00000000">
        <w:rPr>
          <w:rtl w:val="0"/>
        </w:rPr>
        <w:t xml:space="preserve">(Name, affiliations, email, and cellphone number)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 of Poster: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Authors: </w:t>
      </w:r>
      <w:r w:rsidDel="00000000" w:rsidR="00000000" w:rsidRPr="00000000">
        <w:rPr>
          <w:rtl w:val="0"/>
        </w:rPr>
        <w:t xml:space="preserve">(Name, affiliations, email, and cellphone number for each person)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Background/Objective/Research Question: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Methods/Study Design: 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Results/Analysis: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Conclusions/Interpretations: 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09775" cy="1790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9775" cy="179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